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93" w:rsidRDefault="00C70193" w:rsidP="00C70193"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Учебный год делится: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первой ступени: в 1-4 классах на четверти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 класс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10.01.2018 22.03.2018 10 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02.04.2018 26.05.2018 8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1 класс 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25.05.2018 7нед.2дн.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второй ступени: в 5-11 классах на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четверти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5-8классы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02.04.2018 26.05.2018 8 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9 -11 классы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25.05.2018 7нед.2дн.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Продолжительность каникул в течение учебного года: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Каникулы Дата начала каникул Дата окончания каникул Продолжительность в днях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Осенние 01.11.2017 09.11.2017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Зимние 30.12.2017 09.01.2018 12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Весенние 23.03.2018 01.04.2018 9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Летние 31.05.2018 31.08.2018 93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ля обучающихся 1-х классов устанавливаются дополнительные каникулы с 19.02.2018 по 25.02.2018.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на неделю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рабочей недели: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- 5-ти дневная рабочая неделя в 1- м классе;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- 6-ти дневная рабочая неделя в 2-11 классах.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в день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сменность: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МКОУ работает в одну смену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урока: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- 1- класс –«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ст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упенчатый» режим обучения. В сентябре-октябре проводится ежедневно по три урока по 35 минут каждый, ноябре – декабре – по 4 урока по 35 минут ; январе – мае–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по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4 урока по 45 минут каждый ;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2-10 классы – 45 минут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в 1- классе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8.35 1-ая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2-ой урок 9.20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9.30 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динамическая пауза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10.05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10.05 3-ий урок 10.40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lastRenderedPageBreak/>
        <w:t>10.40 3-ья перемена 10.50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11.00 4-ый урок 11.35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 5-ый урок 12.20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2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-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 классов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1-ая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 2-ой урок 9.40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9.40 2-ая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 3-ий урок 10.35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10.35 3-я перемена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10.50 4-ый урок 11.35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 11.45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11.55 5-ый урок 12.40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12.40 5-ая перемена 12.50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12.50 6-ой урок 13.25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промежуточной и итоговой аттестации: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промежуточная аттестация во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2-11 </w:t>
      </w:r>
      <w:proofErr w:type="gramStart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классах</w:t>
      </w:r>
      <w:proofErr w:type="gramEnd"/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проводится согласно локально-нормативным актам ОУ; </w:t>
      </w:r>
      <w:r>
        <w:rPr>
          <w:rFonts w:ascii="Tahoma" w:hAnsi="Tahoma" w:cs="Tahoma"/>
          <w:color w:val="555555"/>
          <w:sz w:val="18"/>
          <w:szCs w:val="18"/>
        </w:rPr>
        <w:br/>
      </w:r>
      <w:r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итоговая аттестация в 9-11 классах проводится соответственно срокам, установленным Министерством образования и науки РФ на данный учебный год. </w:t>
      </w:r>
      <w:r>
        <w:rPr>
          <w:rFonts w:ascii="Tahoma" w:hAnsi="Tahoma" w:cs="Tahoma"/>
          <w:color w:val="555555"/>
          <w:sz w:val="18"/>
          <w:szCs w:val="18"/>
        </w:rPr>
        <w:br/>
      </w:r>
    </w:p>
    <w:p w:rsidR="00A236A2" w:rsidRDefault="00A236A2"/>
    <w:sectPr w:rsidR="00A2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70193"/>
    <w:rsid w:val="00A236A2"/>
    <w:rsid w:val="00C70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Company>Kraftway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2017-11-10T09:53:00Z</dcterms:created>
  <dcterms:modified xsi:type="dcterms:W3CDTF">2017-11-10T09:53:00Z</dcterms:modified>
</cp:coreProperties>
</file>